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49B" w:rsidRPr="00FE2E60" w:rsidRDefault="0051349B" w:rsidP="00F40094">
      <w:pPr>
        <w:spacing w:after="0" w:line="276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51349B" w:rsidRPr="00FE2E60" w:rsidRDefault="0051349B" w:rsidP="0051349B">
      <w:pPr>
        <w:spacing w:after="0" w:line="276" w:lineRule="auto"/>
        <w:jc w:val="right"/>
        <w:rPr>
          <w:rFonts w:ascii="Times New Roman" w:hAnsi="Times New Roman"/>
          <w:b/>
          <w:sz w:val="24"/>
          <w:szCs w:val="24"/>
          <w:lang w:eastAsia="en-US"/>
        </w:rPr>
      </w:pPr>
    </w:p>
    <w:p w:rsidR="0051349B" w:rsidRPr="00FE2E60" w:rsidRDefault="000D1A96" w:rsidP="0051349B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val="kk-KZ" w:eastAsia="en-US"/>
        </w:rPr>
        <w:t xml:space="preserve">Обьявление </w:t>
      </w:r>
      <w:r w:rsidR="006E4237">
        <w:rPr>
          <w:rFonts w:ascii="Times New Roman" w:hAnsi="Times New Roman"/>
          <w:b/>
          <w:sz w:val="24"/>
          <w:szCs w:val="24"/>
          <w:lang w:val="kk-KZ" w:eastAsia="en-US"/>
        </w:rPr>
        <w:t xml:space="preserve">Повторно </w:t>
      </w:r>
      <w:bookmarkStart w:id="0" w:name="_GoBack"/>
      <w:bookmarkEnd w:id="0"/>
      <w:r w:rsidR="0051349B" w:rsidRPr="00FE2E60">
        <w:rPr>
          <w:rFonts w:ascii="Times New Roman" w:hAnsi="Times New Roman"/>
          <w:b/>
          <w:sz w:val="24"/>
          <w:szCs w:val="24"/>
          <w:lang w:eastAsia="en-US"/>
        </w:rPr>
        <w:t xml:space="preserve">на ИМН для КДЛ лаборатории на </w:t>
      </w:r>
      <w:r w:rsidR="0051349B" w:rsidRPr="00FE2E60">
        <w:rPr>
          <w:rFonts w:ascii="Times New Roman" w:hAnsi="Times New Roman"/>
          <w:b/>
          <w:sz w:val="24"/>
          <w:szCs w:val="24"/>
          <w:lang w:val="kk-KZ" w:eastAsia="en-US"/>
        </w:rPr>
        <w:t xml:space="preserve"> декабрь </w:t>
      </w:r>
      <w:r w:rsidR="0051349B" w:rsidRPr="00FE2E60">
        <w:rPr>
          <w:rFonts w:ascii="Times New Roman" w:hAnsi="Times New Roman"/>
          <w:b/>
          <w:sz w:val="24"/>
          <w:szCs w:val="24"/>
          <w:lang w:eastAsia="en-US"/>
        </w:rPr>
        <w:t>2021 год.</w:t>
      </w:r>
    </w:p>
    <w:tbl>
      <w:tblPr>
        <w:tblW w:w="11073" w:type="dxa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2"/>
        <w:gridCol w:w="2955"/>
        <w:gridCol w:w="993"/>
        <w:gridCol w:w="1134"/>
        <w:gridCol w:w="2409"/>
        <w:gridCol w:w="1560"/>
        <w:gridCol w:w="1560"/>
      </w:tblGrid>
      <w:tr w:rsidR="0077700B" w:rsidRPr="00FE2E60" w:rsidTr="00F4009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>Ед.изм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>Примечание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>Цена 1 набора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Цена</w:t>
            </w:r>
          </w:p>
        </w:tc>
      </w:tr>
      <w:tr w:rsidR="0077700B" w:rsidRPr="00FE2E60" w:rsidTr="00F4009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proofErr w:type="spellStart"/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Procalcitonin</w:t>
            </w:r>
            <w:proofErr w:type="spellEnd"/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control </w:t>
            </w: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Р</w:t>
            </w:r>
          </w:p>
          <w:p w:rsidR="0077700B" w:rsidRPr="00FE2E60" w:rsidRDefault="00777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н</w:t>
            </w:r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a</w:t>
            </w: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анализатор </w:t>
            </w:r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Easy Reader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фл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14 500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14 500</w:t>
            </w:r>
          </w:p>
        </w:tc>
      </w:tr>
      <w:tr w:rsidR="0077700B" w:rsidRPr="00FE2E60" w:rsidTr="00F4009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Procalcitonin</w:t>
            </w:r>
            <w:proofErr w:type="spellEnd"/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control N</w:t>
            </w:r>
          </w:p>
          <w:p w:rsidR="0077700B" w:rsidRPr="00FE2E60" w:rsidRDefault="00777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н</w:t>
            </w:r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a</w:t>
            </w: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анализатор </w:t>
            </w:r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Easy Reader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фл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14 500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14 500</w:t>
            </w:r>
          </w:p>
        </w:tc>
      </w:tr>
      <w:tr w:rsidR="0077700B" w:rsidRPr="00FE2E60" w:rsidTr="00F4009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ABX </w:t>
            </w:r>
            <w:proofErr w:type="spellStart"/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Pentra</w:t>
            </w:r>
            <w:proofErr w:type="spellEnd"/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Albumin CP </w:t>
            </w:r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анализатор </w:t>
            </w: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АВХ </w:t>
            </w:r>
            <w:proofErr w:type="spellStart"/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Pentra</w:t>
            </w:r>
            <w:proofErr w:type="spellEnd"/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XL</w:t>
            </w:r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фл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13 300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26 600</w:t>
            </w:r>
          </w:p>
        </w:tc>
      </w:tr>
      <w:tr w:rsidR="0077700B" w:rsidRPr="00FE2E60" w:rsidTr="00F4009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Pentra</w:t>
            </w:r>
            <w:proofErr w:type="spellEnd"/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XL400</w:t>
            </w: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АВХ</w:t>
            </w:r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Pentra</w:t>
            </w:r>
            <w:proofErr w:type="spellEnd"/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Clean-</w:t>
            </w:r>
            <w:proofErr w:type="spellStart"/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Chem</w:t>
            </w:r>
            <w:proofErr w:type="spellEnd"/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>на</w:t>
            </w:r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>анализатор</w:t>
            </w:r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АВХ </w:t>
            </w:r>
            <w:proofErr w:type="spellStart"/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Pentra</w:t>
            </w:r>
            <w:proofErr w:type="spellEnd"/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XL400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 w:rsidP="0051349B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13 600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136 000</w:t>
            </w:r>
          </w:p>
        </w:tc>
      </w:tr>
      <w:tr w:rsidR="0077700B" w:rsidRPr="00FE2E60" w:rsidTr="00F4009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АВХ</w:t>
            </w:r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Pentra</w:t>
            </w:r>
            <w:proofErr w:type="spellEnd"/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Creatinin</w:t>
            </w:r>
            <w:proofErr w:type="spellEnd"/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120 CP</w:t>
            </w: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>на</w:t>
            </w:r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>анализатор</w:t>
            </w:r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АВХ</w:t>
            </w:r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Pentra</w:t>
            </w:r>
            <w:proofErr w:type="spellEnd"/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XL400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уп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15 400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154 000</w:t>
            </w:r>
          </w:p>
        </w:tc>
      </w:tr>
      <w:tr w:rsidR="0077700B" w:rsidRPr="00FE2E60" w:rsidTr="00F4009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ABX</w:t>
            </w:r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Eosinofix</w:t>
            </w:r>
            <w:proofErr w:type="spellEnd"/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1.0</w:t>
            </w:r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L</w:t>
            </w:r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анализатор </w:t>
            </w: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АВХ </w:t>
            </w:r>
            <w:proofErr w:type="spellStart"/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Pentra</w:t>
            </w:r>
            <w:proofErr w:type="spellEnd"/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XL</w:t>
            </w:r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фл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76 400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0B" w:rsidRPr="00FE2E60" w:rsidRDefault="00FE2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229 200</w:t>
            </w:r>
          </w:p>
        </w:tc>
      </w:tr>
      <w:tr w:rsidR="0077700B" w:rsidRPr="00FE2E60" w:rsidTr="00F4009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АВХ </w:t>
            </w:r>
            <w:proofErr w:type="spellStart"/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Pentra</w:t>
            </w:r>
            <w:proofErr w:type="spellEnd"/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CRP</w:t>
            </w:r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CAL</w:t>
            </w:r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анализатор </w:t>
            </w: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АВХ </w:t>
            </w:r>
            <w:proofErr w:type="spellStart"/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Pentra</w:t>
            </w:r>
            <w:proofErr w:type="spellEnd"/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XL</w:t>
            </w:r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фл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>164 90</w:t>
            </w: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0B" w:rsidRPr="00FE2E60" w:rsidRDefault="00FE2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824 500</w:t>
            </w:r>
          </w:p>
        </w:tc>
      </w:tr>
      <w:tr w:rsidR="0077700B" w:rsidRPr="00FE2E60" w:rsidTr="00F4009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INNOVANCE D-DIMER</w:t>
            </w: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на анализатор </w:t>
            </w:r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SYSMEX CS</w:t>
            </w:r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- 2500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415 200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0B" w:rsidRPr="00FE2E60" w:rsidRDefault="00FE2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1 660 800</w:t>
            </w:r>
          </w:p>
        </w:tc>
      </w:tr>
      <w:tr w:rsidR="0077700B" w:rsidRPr="00FE2E60" w:rsidTr="00F4009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TROPONIN I CHECK – 1 </w:t>
            </w: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на анализатор </w:t>
            </w:r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Easy Reader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уп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62 700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0B" w:rsidRPr="00FE2E60" w:rsidRDefault="00FE2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125 400</w:t>
            </w:r>
          </w:p>
        </w:tc>
      </w:tr>
      <w:tr w:rsidR="0077700B" w:rsidRPr="00FE2E60" w:rsidTr="00F4009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Наконечники  </w:t>
            </w: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без фильтра </w:t>
            </w:r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прозрачные не содержащие </w:t>
            </w:r>
            <w:proofErr w:type="spellStart"/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>ДНКазы</w:t>
            </w:r>
            <w:proofErr w:type="spellEnd"/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>РНКазы</w:t>
            </w:r>
            <w:proofErr w:type="spellEnd"/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пакетах (1000шт) до 200мкл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5 500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0B" w:rsidRPr="00FE2E60" w:rsidRDefault="00FE2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16 500</w:t>
            </w:r>
          </w:p>
        </w:tc>
      </w:tr>
      <w:tr w:rsidR="0077700B" w:rsidRPr="00FE2E60" w:rsidTr="00F4009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11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CUYETTES (SAC-400A)</w:t>
            </w: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на анализатор </w:t>
            </w:r>
            <w:r w:rsidRPr="00FE2E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SYSMEX CS</w:t>
            </w:r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- 2500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eastAsia="en-US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0B" w:rsidRPr="00FE2E60" w:rsidRDefault="007770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0B" w:rsidRPr="00FE2E60" w:rsidRDefault="00777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355 250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0B" w:rsidRPr="00FE2E60" w:rsidRDefault="00FE2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E2E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355 250</w:t>
            </w:r>
          </w:p>
        </w:tc>
      </w:tr>
    </w:tbl>
    <w:p w:rsidR="0051349B" w:rsidRPr="00FE2E60" w:rsidRDefault="0051349B" w:rsidP="0051349B">
      <w:pPr>
        <w:rPr>
          <w:rFonts w:ascii="Times New Roman" w:hAnsi="Times New Roman"/>
          <w:sz w:val="24"/>
          <w:szCs w:val="24"/>
          <w:lang w:val="kk-KZ"/>
        </w:rPr>
      </w:pPr>
    </w:p>
    <w:p w:rsidR="0051349B" w:rsidRPr="00FE2E60" w:rsidRDefault="0051349B" w:rsidP="0051349B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 w:rsidRPr="00FE2E60">
        <w:rPr>
          <w:rFonts w:ascii="Times New Roman" w:hAnsi="Times New Roman"/>
          <w:b/>
          <w:sz w:val="24"/>
          <w:szCs w:val="24"/>
          <w:lang w:eastAsia="en-US"/>
        </w:rPr>
        <w:t xml:space="preserve">                                       </w:t>
      </w:r>
    </w:p>
    <w:p w:rsidR="0051349B" w:rsidRDefault="0051349B" w:rsidP="0051349B">
      <w:pPr>
        <w:spacing w:after="0" w:line="276" w:lineRule="auto"/>
        <w:jc w:val="right"/>
        <w:rPr>
          <w:rFonts w:ascii="Calibri" w:hAnsi="Calibri"/>
          <w:b/>
          <w:sz w:val="24"/>
          <w:szCs w:val="24"/>
          <w:lang w:val="en-US" w:eastAsia="en-US"/>
        </w:rPr>
      </w:pPr>
    </w:p>
    <w:p w:rsidR="008F6BEA" w:rsidRDefault="008F6BEA"/>
    <w:sectPr w:rsidR="008F6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BEA"/>
    <w:rsid w:val="000D1A96"/>
    <w:rsid w:val="0051349B"/>
    <w:rsid w:val="006E4237"/>
    <w:rsid w:val="0077700B"/>
    <w:rsid w:val="008F6BEA"/>
    <w:rsid w:val="00F40094"/>
    <w:rsid w:val="00FE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22089"/>
  <w15:docId w15:val="{13098D59-AB47-4D9C-9DD8-CE9FB59C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49B"/>
    <w:pPr>
      <w:spacing w:after="160" w:line="252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6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Руслан</cp:lastModifiedBy>
  <cp:revision>2</cp:revision>
  <dcterms:created xsi:type="dcterms:W3CDTF">2021-12-07T04:35:00Z</dcterms:created>
  <dcterms:modified xsi:type="dcterms:W3CDTF">2021-12-07T04:35:00Z</dcterms:modified>
</cp:coreProperties>
</file>