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3" w:rsidRDefault="005C3CE3" w:rsidP="00CE6464">
      <w:pPr>
        <w:ind w:left="720"/>
        <w:jc w:val="center"/>
        <w:rPr>
          <w:rStyle w:val="s0"/>
          <w:b/>
          <w:sz w:val="24"/>
          <w:szCs w:val="24"/>
        </w:rPr>
      </w:pPr>
    </w:p>
    <w:p w:rsidR="00BC3CF4" w:rsidRPr="00BC3CF4" w:rsidRDefault="00BC3CF4" w:rsidP="00BC3CF4">
      <w:pPr>
        <w:jc w:val="center"/>
        <w:rPr>
          <w:rStyle w:val="s0"/>
          <w:b/>
          <w:sz w:val="28"/>
          <w:szCs w:val="28"/>
        </w:rPr>
      </w:pPr>
      <w:r w:rsidRPr="00BC3CF4">
        <w:rPr>
          <w:rStyle w:val="s0"/>
          <w:b/>
          <w:sz w:val="28"/>
          <w:szCs w:val="28"/>
        </w:rPr>
        <w:t>Перечень закупаемых товаров</w:t>
      </w:r>
    </w:p>
    <w:p w:rsidR="00BC3CF4" w:rsidRPr="00BC3CF4" w:rsidRDefault="00BC3CF4" w:rsidP="00BC3CF4">
      <w:pPr>
        <w:jc w:val="center"/>
        <w:rPr>
          <w:rStyle w:val="s0"/>
          <w:b/>
          <w:sz w:val="28"/>
          <w:szCs w:val="28"/>
        </w:rPr>
      </w:pPr>
    </w:p>
    <w:tbl>
      <w:tblPr>
        <w:tblW w:w="11158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5954"/>
        <w:gridCol w:w="850"/>
        <w:gridCol w:w="851"/>
        <w:gridCol w:w="567"/>
        <w:gridCol w:w="709"/>
      </w:tblGrid>
      <w:tr w:rsidR="00AE28F8" w:rsidRPr="006030BA" w:rsidTr="00B561F0">
        <w:trPr>
          <w:trHeight w:val="86"/>
        </w:trPr>
        <w:tc>
          <w:tcPr>
            <w:tcW w:w="526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954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850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7" w:type="dxa"/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709" w:type="dxa"/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B561F0" w:rsidRPr="006030BA" w:rsidTr="005E4C47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Картридж со стерилизующим средством (59% пероксида водорода) для стерилизаторов 130HPO/50HPO (кор.3 картриджа)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61F0" w:rsidRPr="006030BA" w:rsidRDefault="00B561F0" w:rsidP="006030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Стерилизующий раствор с содержанием 59% пероксида водорода. </w:t>
            </w:r>
            <w:r w:rsidRPr="006030BA">
              <w:rPr>
                <w:rFonts w:ascii="Times New Roman" w:hAnsi="Times New Roman" w:cs="Times New Roman"/>
              </w:rPr>
              <w:br/>
              <w:t>В коробке 3 картриджа.</w:t>
            </w:r>
            <w:r w:rsidRPr="006030BA">
              <w:rPr>
                <w:rFonts w:ascii="Times New Roman" w:hAnsi="Times New Roman" w:cs="Times New Roman"/>
              </w:rPr>
              <w:br/>
              <w:t>В каждом флаконе содержится 180 мл стерилизующего раствора (пероксид водорода) для  выполнения до 18 циклов стерилизации в стерилизаторе 130HPO и 30 циклов стерилизации в стерилизаторе 50HPO.</w:t>
            </w:r>
            <w:r w:rsidRPr="006030BA">
              <w:rPr>
                <w:rFonts w:ascii="Times New Roman" w:hAnsi="Times New Roman" w:cs="Times New Roman"/>
              </w:rPr>
              <w:br/>
              <w:t xml:space="preserve">Используется для низкотемпературных плазменных стерилизаторов  130HPO/50HPO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51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698280</w:t>
            </w:r>
          </w:p>
        </w:tc>
        <w:tc>
          <w:tcPr>
            <w:tcW w:w="709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698280</w:t>
            </w:r>
          </w:p>
        </w:tc>
      </w:tr>
      <w:tr w:rsidR="00B561F0" w:rsidRPr="006030BA" w:rsidTr="00B561F0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Индикаторы плазменной стерилизации 4 класса для плазменного стерилизатора № 400шт/</w:t>
            </w:r>
            <w:proofErr w:type="spellStart"/>
            <w:r w:rsidRPr="006030BA">
              <w:rPr>
                <w:rFonts w:ascii="Times New Roman" w:hAnsi="Times New Roman" w:cs="Times New Roman"/>
              </w:rPr>
              <w:t>кор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Химический индикатор 4 типа многопараметрический для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пероксидводородной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/плазменной стерилизации. </w:t>
            </w:r>
            <w:r w:rsidRPr="006030BA">
              <w:rPr>
                <w:rFonts w:ascii="Times New Roman" w:hAnsi="Times New Roman" w:cs="Times New Roman"/>
              </w:rPr>
              <w:br/>
              <w:t>Закладывается в контейнеры с изделиями с небольшим весом и простой формы.</w:t>
            </w:r>
            <w:r w:rsidRPr="006030BA">
              <w:rPr>
                <w:rFonts w:ascii="Times New Roman" w:hAnsi="Times New Roman" w:cs="Times New Roman"/>
              </w:rPr>
              <w:br/>
              <w:t>Избегайте такого расположения индикаторов, в котором есть вероятность образования конденсата.</w:t>
            </w:r>
            <w:r w:rsidRPr="006030BA">
              <w:rPr>
                <w:rFonts w:ascii="Times New Roman" w:hAnsi="Times New Roman" w:cs="Times New Roman"/>
              </w:rPr>
              <w:br/>
              <w:t>Избегайте контакта с силиконами или другими теплостойкими материалами.</w:t>
            </w:r>
            <w:r w:rsidRPr="006030BA">
              <w:rPr>
                <w:rFonts w:ascii="Times New Roman" w:hAnsi="Times New Roman" w:cs="Times New Roman"/>
              </w:rPr>
              <w:br/>
              <w:t>Рекомендуется свернуть индикатор напополам, чтобы избежать касания чернил пластиковых или металлических поверхностей изделий.</w:t>
            </w:r>
            <w:r w:rsidRPr="006030BA">
              <w:rPr>
                <w:rFonts w:ascii="Times New Roman" w:hAnsi="Times New Roman" w:cs="Times New Roman"/>
              </w:rPr>
              <w:br/>
              <w:t>Стандарт: ISO 11140-1.</w:t>
            </w:r>
            <w:r w:rsidRPr="006030BA">
              <w:rPr>
                <w:rFonts w:ascii="Times New Roman" w:hAnsi="Times New Roman" w:cs="Times New Roman"/>
              </w:rPr>
              <w:br/>
              <w:t>Сертифицированы Лабораториями обеспечения стерильности.</w:t>
            </w:r>
            <w:r w:rsidRPr="006030BA">
              <w:rPr>
                <w:rFonts w:ascii="Times New Roman" w:hAnsi="Times New Roman" w:cs="Times New Roman"/>
              </w:rPr>
              <w:br/>
              <w:t>Изменения цвета: с ФИОЛЕТОВОГО на РОЗОВЫЙ.</w:t>
            </w:r>
            <w:r w:rsidRPr="006030BA">
              <w:rPr>
                <w:rFonts w:ascii="Times New Roman" w:hAnsi="Times New Roman" w:cs="Times New Roman"/>
              </w:rPr>
              <w:br/>
              <w:t>Не содержит свинца.</w:t>
            </w:r>
            <w:r w:rsidRPr="006030BA">
              <w:rPr>
                <w:rFonts w:ascii="Times New Roman" w:hAnsi="Times New Roman" w:cs="Times New Roman"/>
              </w:rPr>
              <w:br/>
              <w:t>Не является опасным веществом/смесью.</w:t>
            </w:r>
            <w:r w:rsidRPr="006030BA">
              <w:rPr>
                <w:rFonts w:ascii="Times New Roman" w:hAnsi="Times New Roman" w:cs="Times New Roman"/>
              </w:rPr>
              <w:br/>
              <w:t>Упаковка №400.</w:t>
            </w:r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51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165300</w:t>
            </w:r>
          </w:p>
        </w:tc>
        <w:tc>
          <w:tcPr>
            <w:tcW w:w="709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165300</w:t>
            </w:r>
          </w:p>
        </w:tc>
      </w:tr>
      <w:tr w:rsidR="00B561F0" w:rsidRPr="006030BA" w:rsidTr="00B561F0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Барьерные системы </w:t>
            </w:r>
            <w:proofErr w:type="spellStart"/>
            <w:r w:rsidRPr="006030BA">
              <w:rPr>
                <w:rFonts w:ascii="Times New Roman" w:hAnsi="Times New Roman" w:cs="Times New Roman"/>
              </w:rPr>
              <w:t>Steriking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: Рулон плоский </w:t>
            </w:r>
            <w:proofErr w:type="spellStart"/>
            <w:r w:rsidRPr="006030BA">
              <w:rPr>
                <w:rFonts w:ascii="Times New Roman" w:hAnsi="Times New Roman" w:cs="Times New Roman"/>
              </w:rPr>
              <w:t>Tyvek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для плазменной стерилизации LTR44 (250 мм х 100 м)</w:t>
            </w:r>
            <w:r w:rsidRPr="006030B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54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Плоские рулоны </w:t>
            </w:r>
            <w:proofErr w:type="gramStart"/>
            <w:r w:rsidRPr="006030BA">
              <w:rPr>
                <w:rFonts w:ascii="Times New Roman" w:hAnsi="Times New Roman" w:cs="Times New Roman"/>
              </w:rPr>
              <w:t>размером  250</w:t>
            </w:r>
            <w:proofErr w:type="gramEnd"/>
            <w:r w:rsidRPr="006030BA">
              <w:rPr>
                <w:rFonts w:ascii="Times New Roman" w:hAnsi="Times New Roman" w:cs="Times New Roman"/>
              </w:rPr>
              <w:t>мм*100м  предназначены для стерилизации медицинских изделий плазменным методом (с применением паров перекиси водорода в сочетании с ее низкотемпературной плазмой). Рулоны изготовлены из прозрачной многослойной (полиэфир/полиэтилен) пленки (прозрачная сторона) и нетканого материала "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Тайвек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", представляющего собой 100% высокоплотный полиэтилен, (непрозрачная сторона), соединенных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термошвом</w:t>
            </w:r>
            <w:proofErr w:type="spellEnd"/>
            <w:r w:rsidRPr="006030BA">
              <w:rPr>
                <w:rFonts w:ascii="Times New Roman" w:hAnsi="Times New Roman" w:cs="Times New Roman"/>
              </w:rPr>
              <w:t>, который исключает последующие расклеивания при стерилизации и обеспечивает 100</w:t>
            </w:r>
            <w:proofErr w:type="gramStart"/>
            <w:r w:rsidRPr="006030BA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отделяемость</w:t>
            </w:r>
            <w:proofErr w:type="spellEnd"/>
            <w:proofErr w:type="gramEnd"/>
            <w:r w:rsidRPr="006030BA">
              <w:rPr>
                <w:rFonts w:ascii="Times New Roman" w:hAnsi="Times New Roman" w:cs="Times New Roman"/>
              </w:rPr>
              <w:t xml:space="preserve"> пленки от основания при вскрытии упаковки с полным отсутствием эффекта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ворсоотделения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.  </w:t>
            </w:r>
            <w:r w:rsidRPr="006030BA">
              <w:rPr>
                <w:rFonts w:ascii="Times New Roman" w:hAnsi="Times New Roman" w:cs="Times New Roman"/>
              </w:rPr>
              <w:br/>
              <w:t xml:space="preserve">Индикатор плазменной </w:t>
            </w:r>
            <w:proofErr w:type="gramStart"/>
            <w:r w:rsidRPr="006030BA">
              <w:rPr>
                <w:rFonts w:ascii="Times New Roman" w:hAnsi="Times New Roman" w:cs="Times New Roman"/>
              </w:rPr>
              <w:t>стерилизации,  нанесен</w:t>
            </w:r>
            <w:proofErr w:type="gramEnd"/>
            <w:r w:rsidRPr="006030BA">
              <w:rPr>
                <w:rFonts w:ascii="Times New Roman" w:hAnsi="Times New Roman" w:cs="Times New Roman"/>
              </w:rPr>
              <w:t xml:space="preserve"> на основание рулона, между слоями нетканого материала и пленки в области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термошва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что предотвращает протечку красителей внутрь упаковки. Индикатор стерилизации изменяет свой цвет под воздействием стерилизующего агента, изменения цвета указано на рулоне, на русском и английском языках. </w:t>
            </w:r>
            <w:r w:rsidRPr="006030BA">
              <w:rPr>
                <w:rFonts w:ascii="Times New Roman" w:hAnsi="Times New Roman" w:cs="Times New Roman"/>
              </w:rPr>
              <w:br/>
              <w:t xml:space="preserve">Закрытие упаковок производится с помощью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термосварочного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аппарата при температуре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сварк</w:t>
            </w:r>
            <w:proofErr w:type="spellEnd"/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51" w:type="dxa"/>
            <w:vAlign w:val="center"/>
          </w:tcPr>
          <w:p w:rsidR="00B561F0" w:rsidRPr="006030BA" w:rsidRDefault="006030BA" w:rsidP="00B561F0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B561F0" w:rsidRPr="006030BA" w:rsidRDefault="006030BA" w:rsidP="00B561F0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136633</w:t>
            </w:r>
          </w:p>
        </w:tc>
        <w:tc>
          <w:tcPr>
            <w:tcW w:w="709" w:type="dxa"/>
            <w:vAlign w:val="center"/>
          </w:tcPr>
          <w:p w:rsidR="00B561F0" w:rsidRPr="006030BA" w:rsidRDefault="006030BA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136633</w:t>
            </w:r>
          </w:p>
        </w:tc>
      </w:tr>
      <w:tr w:rsidR="006030BA" w:rsidRPr="006030BA" w:rsidTr="005F0D41">
        <w:trPr>
          <w:trHeight w:val="546"/>
        </w:trPr>
        <w:tc>
          <w:tcPr>
            <w:tcW w:w="526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0BA" w:rsidRPr="006030BA" w:rsidRDefault="006030BA" w:rsidP="006030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Рулон плоский </w:t>
            </w:r>
            <w:proofErr w:type="spellStart"/>
            <w:r w:rsidRPr="006030BA">
              <w:rPr>
                <w:rFonts w:ascii="Times New Roman" w:hAnsi="Times New Roman" w:cs="Times New Roman"/>
              </w:rPr>
              <w:t>Tyvek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для плазменной стерилизации LTR41 (100 мм х 100 м)</w:t>
            </w:r>
          </w:p>
        </w:tc>
        <w:tc>
          <w:tcPr>
            <w:tcW w:w="5954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Плоские рулоны </w:t>
            </w:r>
            <w:proofErr w:type="gramStart"/>
            <w:r w:rsidRPr="006030BA">
              <w:rPr>
                <w:rFonts w:ascii="Times New Roman" w:hAnsi="Times New Roman" w:cs="Times New Roman"/>
              </w:rPr>
              <w:t>размером  100</w:t>
            </w:r>
            <w:proofErr w:type="gramEnd"/>
            <w:r w:rsidRPr="006030BA">
              <w:rPr>
                <w:rFonts w:ascii="Times New Roman" w:hAnsi="Times New Roman" w:cs="Times New Roman"/>
              </w:rPr>
              <w:t>мм*100м  предназначены для стерилизации медицинских изделий плазменным методом (с применением паров перекиси водорода в сочетании с ее низкотемпературной плазмой). Рулоны изготовлены из прозрачной многослойной (полиэфир/полиэтилен) пленки (прозрачная сторона) и нетканого материала "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Тайвек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", представляющего собой 100% высокоплотный полиэтилен, (непрозрачная сторона), соединенных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термошвом</w:t>
            </w:r>
            <w:proofErr w:type="spellEnd"/>
            <w:r w:rsidRPr="006030BA">
              <w:rPr>
                <w:rFonts w:ascii="Times New Roman" w:hAnsi="Times New Roman" w:cs="Times New Roman"/>
              </w:rPr>
              <w:t>, который исключает последующие расклеивания при стерилизации и обеспечивает 100</w:t>
            </w:r>
            <w:proofErr w:type="gramStart"/>
            <w:r w:rsidRPr="006030BA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отделяемость</w:t>
            </w:r>
            <w:proofErr w:type="spellEnd"/>
            <w:proofErr w:type="gramEnd"/>
            <w:r w:rsidRPr="006030BA">
              <w:rPr>
                <w:rFonts w:ascii="Times New Roman" w:hAnsi="Times New Roman" w:cs="Times New Roman"/>
              </w:rPr>
              <w:t xml:space="preserve"> пленки от основания при вскрытии упаковки с полным отсутствием эффекта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ворсоотделения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.  </w:t>
            </w:r>
          </w:p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lastRenderedPageBreak/>
              <w:t xml:space="preserve">Индикатор плазменной </w:t>
            </w:r>
            <w:proofErr w:type="gramStart"/>
            <w:r w:rsidRPr="006030BA">
              <w:rPr>
                <w:rFonts w:ascii="Times New Roman" w:hAnsi="Times New Roman" w:cs="Times New Roman"/>
              </w:rPr>
              <w:t>стерилизации,  нанесен</w:t>
            </w:r>
            <w:proofErr w:type="gramEnd"/>
            <w:r w:rsidRPr="006030BA">
              <w:rPr>
                <w:rFonts w:ascii="Times New Roman" w:hAnsi="Times New Roman" w:cs="Times New Roman"/>
              </w:rPr>
              <w:t xml:space="preserve"> на основание рулона, между слоями нетканого материала и пленки в области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термошва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что предотвращает протечку красителей внутрь упаковки. Индикатор стерилизации изменяет свой цвет под воздействием стерилизующего агента, изменения цвета указано на рулоне, на русском и английском языках. </w:t>
            </w:r>
          </w:p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Закрытие упаковок производится с помощью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термосварочного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аппарата при температуре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сварк</w:t>
            </w:r>
            <w:proofErr w:type="spellEnd"/>
          </w:p>
        </w:tc>
        <w:tc>
          <w:tcPr>
            <w:tcW w:w="850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lastRenderedPageBreak/>
              <w:t>рулон</w:t>
            </w:r>
          </w:p>
        </w:tc>
        <w:tc>
          <w:tcPr>
            <w:tcW w:w="851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66620</w:t>
            </w:r>
          </w:p>
        </w:tc>
        <w:tc>
          <w:tcPr>
            <w:tcW w:w="709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66620</w:t>
            </w:r>
          </w:p>
        </w:tc>
      </w:tr>
    </w:tbl>
    <w:p w:rsidR="00BC3CF4" w:rsidRDefault="00BC3CF4" w:rsidP="00241B20">
      <w:pPr>
        <w:tabs>
          <w:tab w:val="left" w:pos="-284"/>
        </w:tabs>
        <w:rPr>
          <w:sz w:val="24"/>
          <w:szCs w:val="24"/>
        </w:rPr>
      </w:pPr>
    </w:p>
    <w:sectPr w:rsidR="00BC3CF4" w:rsidSect="007326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75"/>
    <w:multiLevelType w:val="hybridMultilevel"/>
    <w:tmpl w:val="D0CE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A37AA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3801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F8"/>
    <w:rsid w:val="00005811"/>
    <w:rsid w:val="00006950"/>
    <w:rsid w:val="00016334"/>
    <w:rsid w:val="00022B25"/>
    <w:rsid w:val="00052B84"/>
    <w:rsid w:val="000660DE"/>
    <w:rsid w:val="0006736B"/>
    <w:rsid w:val="000727BC"/>
    <w:rsid w:val="000C1C31"/>
    <w:rsid w:val="000C319C"/>
    <w:rsid w:val="00147005"/>
    <w:rsid w:val="00185288"/>
    <w:rsid w:val="001912A7"/>
    <w:rsid w:val="001942F8"/>
    <w:rsid w:val="001A0247"/>
    <w:rsid w:val="001A4F17"/>
    <w:rsid w:val="001E408C"/>
    <w:rsid w:val="00200DAF"/>
    <w:rsid w:val="00210D69"/>
    <w:rsid w:val="0022163D"/>
    <w:rsid w:val="00241B20"/>
    <w:rsid w:val="002710D1"/>
    <w:rsid w:val="002804A3"/>
    <w:rsid w:val="002B16F0"/>
    <w:rsid w:val="002D4A54"/>
    <w:rsid w:val="002E75F8"/>
    <w:rsid w:val="00302B4F"/>
    <w:rsid w:val="003103F9"/>
    <w:rsid w:val="003245CC"/>
    <w:rsid w:val="003346A6"/>
    <w:rsid w:val="0034743B"/>
    <w:rsid w:val="003806E5"/>
    <w:rsid w:val="00381EB1"/>
    <w:rsid w:val="00386765"/>
    <w:rsid w:val="003A5C82"/>
    <w:rsid w:val="003C1FBA"/>
    <w:rsid w:val="003D017D"/>
    <w:rsid w:val="003D430E"/>
    <w:rsid w:val="003D4D72"/>
    <w:rsid w:val="003D772A"/>
    <w:rsid w:val="003E0C3A"/>
    <w:rsid w:val="003E5BA8"/>
    <w:rsid w:val="003E698F"/>
    <w:rsid w:val="003F4220"/>
    <w:rsid w:val="00402CB2"/>
    <w:rsid w:val="00416245"/>
    <w:rsid w:val="00453CCE"/>
    <w:rsid w:val="00463813"/>
    <w:rsid w:val="0047686E"/>
    <w:rsid w:val="004808B6"/>
    <w:rsid w:val="004C07AA"/>
    <w:rsid w:val="004F58AC"/>
    <w:rsid w:val="005542EE"/>
    <w:rsid w:val="005636F9"/>
    <w:rsid w:val="00585F3E"/>
    <w:rsid w:val="005913F8"/>
    <w:rsid w:val="005B4573"/>
    <w:rsid w:val="005C3CE3"/>
    <w:rsid w:val="005E66CE"/>
    <w:rsid w:val="00600116"/>
    <w:rsid w:val="006030BA"/>
    <w:rsid w:val="00610525"/>
    <w:rsid w:val="00616213"/>
    <w:rsid w:val="006166D5"/>
    <w:rsid w:val="0063659F"/>
    <w:rsid w:val="006603A9"/>
    <w:rsid w:val="00663F7D"/>
    <w:rsid w:val="006738DE"/>
    <w:rsid w:val="00686B35"/>
    <w:rsid w:val="006C4B70"/>
    <w:rsid w:val="00717040"/>
    <w:rsid w:val="00732628"/>
    <w:rsid w:val="00737BAE"/>
    <w:rsid w:val="00750D22"/>
    <w:rsid w:val="007878D9"/>
    <w:rsid w:val="007E09C0"/>
    <w:rsid w:val="007E6E93"/>
    <w:rsid w:val="007E7859"/>
    <w:rsid w:val="00814944"/>
    <w:rsid w:val="00863CE4"/>
    <w:rsid w:val="00867B6A"/>
    <w:rsid w:val="008800F8"/>
    <w:rsid w:val="008D66C3"/>
    <w:rsid w:val="0090711F"/>
    <w:rsid w:val="00916896"/>
    <w:rsid w:val="00943C53"/>
    <w:rsid w:val="00962195"/>
    <w:rsid w:val="009716F1"/>
    <w:rsid w:val="009814B0"/>
    <w:rsid w:val="009B6346"/>
    <w:rsid w:val="009C5E90"/>
    <w:rsid w:val="00A570E0"/>
    <w:rsid w:val="00A638A6"/>
    <w:rsid w:val="00A70230"/>
    <w:rsid w:val="00A7235E"/>
    <w:rsid w:val="00A72B5E"/>
    <w:rsid w:val="00A93F1A"/>
    <w:rsid w:val="00AB0FC4"/>
    <w:rsid w:val="00AC0DB9"/>
    <w:rsid w:val="00AE28F8"/>
    <w:rsid w:val="00AE3961"/>
    <w:rsid w:val="00B05B30"/>
    <w:rsid w:val="00B327B2"/>
    <w:rsid w:val="00B561F0"/>
    <w:rsid w:val="00B72916"/>
    <w:rsid w:val="00B73BF1"/>
    <w:rsid w:val="00B80A07"/>
    <w:rsid w:val="00B814CD"/>
    <w:rsid w:val="00B8741B"/>
    <w:rsid w:val="00BB54DD"/>
    <w:rsid w:val="00BC1B6A"/>
    <w:rsid w:val="00BC3CF4"/>
    <w:rsid w:val="00BD3133"/>
    <w:rsid w:val="00BD3758"/>
    <w:rsid w:val="00BE2C0E"/>
    <w:rsid w:val="00BF5EA0"/>
    <w:rsid w:val="00C628A3"/>
    <w:rsid w:val="00C843D2"/>
    <w:rsid w:val="00C954DC"/>
    <w:rsid w:val="00CA7119"/>
    <w:rsid w:val="00CB1EFD"/>
    <w:rsid w:val="00CB505F"/>
    <w:rsid w:val="00CE6464"/>
    <w:rsid w:val="00D23BFC"/>
    <w:rsid w:val="00D34532"/>
    <w:rsid w:val="00D47143"/>
    <w:rsid w:val="00D61A8D"/>
    <w:rsid w:val="00D6201A"/>
    <w:rsid w:val="00DB6093"/>
    <w:rsid w:val="00DE2C7A"/>
    <w:rsid w:val="00E055C3"/>
    <w:rsid w:val="00E44AC9"/>
    <w:rsid w:val="00E50367"/>
    <w:rsid w:val="00E62897"/>
    <w:rsid w:val="00E8116F"/>
    <w:rsid w:val="00EA78EF"/>
    <w:rsid w:val="00EB16DC"/>
    <w:rsid w:val="00ED3C5F"/>
    <w:rsid w:val="00F039E1"/>
    <w:rsid w:val="00F10E6A"/>
    <w:rsid w:val="00F51189"/>
    <w:rsid w:val="00FA17FC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EF3A"/>
  <w15:docId w15:val="{02C9D97D-EBC2-4E3B-8F62-A31B0F9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F10E6A"/>
    <w:pPr>
      <w:keepNext/>
      <w:widowControl/>
      <w:autoSpaceDE/>
      <w:autoSpaceDN/>
      <w:adjustRightInd/>
      <w:jc w:val="both"/>
      <w:outlineLvl w:val="2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913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rmal (Web)"/>
    <w:basedOn w:val="a"/>
    <w:unhideWhenUsed/>
    <w:rsid w:val="00A638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38A6"/>
    <w:rPr>
      <w:rFonts w:eastAsia="Times New Roman"/>
      <w:sz w:val="22"/>
      <w:szCs w:val="22"/>
    </w:rPr>
  </w:style>
  <w:style w:type="character" w:styleId="a5">
    <w:name w:val="Hyperlink"/>
    <w:basedOn w:val="a0"/>
    <w:unhideWhenUsed/>
    <w:rsid w:val="00BC1B6A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rsid w:val="00F10E6A"/>
    <w:rPr>
      <w:rFonts w:ascii="Times New Roman" w:eastAsia="Times New Roman" w:hAnsi="Times New Roman"/>
      <w:sz w:val="26"/>
    </w:rPr>
  </w:style>
  <w:style w:type="paragraph" w:styleId="a6">
    <w:name w:val="Body Text Indent"/>
    <w:basedOn w:val="a"/>
    <w:link w:val="a7"/>
    <w:rsid w:val="00F10E6A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7">
    <w:name w:val="Основной текст с отступом Знак"/>
    <w:basedOn w:val="a0"/>
    <w:link w:val="a6"/>
    <w:rsid w:val="00F10E6A"/>
    <w:rPr>
      <w:rFonts w:ascii="Times New Roman" w:eastAsia="Times New Roman" w:hAnsi="Times New Roman"/>
      <w:sz w:val="26"/>
    </w:rPr>
  </w:style>
  <w:style w:type="paragraph" w:styleId="a8">
    <w:name w:val="List Paragraph"/>
    <w:basedOn w:val="a"/>
    <w:uiPriority w:val="34"/>
    <w:qFormat/>
    <w:rsid w:val="001470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364C-A58A-461D-A94D-D398F659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Usr Org</Company>
  <LinksUpToDate>false</LinksUpToDate>
  <CharactersWithSpaces>3649</CharactersWithSpaces>
  <SharedDoc>false</SharedDoc>
  <HLinks>
    <vt:vector size="18" baseType="variant"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jl:30115056.60000 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cp:lastPrinted>2012-04-11T10:26:00Z</cp:lastPrinted>
  <dcterms:created xsi:type="dcterms:W3CDTF">2023-03-01T10:20:00Z</dcterms:created>
  <dcterms:modified xsi:type="dcterms:W3CDTF">2023-03-01T10:20:00Z</dcterms:modified>
</cp:coreProperties>
</file>