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E6A" w:rsidRDefault="005A5E6A" w:rsidP="00AB2F66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  <w:lang w:val="kk-KZ"/>
        </w:rPr>
      </w:pPr>
    </w:p>
    <w:p w:rsidR="005A5E6A" w:rsidRDefault="005A5E6A" w:rsidP="00AB2F66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  <w:lang w:val="kk-KZ"/>
        </w:rPr>
      </w:pPr>
    </w:p>
    <w:p w:rsidR="00AB2F66" w:rsidRPr="005A5E6A" w:rsidRDefault="00AB2F66" w:rsidP="00AB2F66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  <w:lang w:val="kk-KZ"/>
        </w:rPr>
      </w:pPr>
      <w:r w:rsidRPr="005A5E6A">
        <w:rPr>
          <w:rFonts w:ascii="Arial" w:hAnsi="Arial" w:cs="Arial"/>
          <w:sz w:val="28"/>
          <w:szCs w:val="28"/>
          <w:lang w:val="kk-KZ"/>
        </w:rPr>
        <w:t>Сыбайлас жемқорлық тәуекелдеріне ішкі талдау жүргізудің басталғаны туралы хабарландыру</w:t>
      </w:r>
    </w:p>
    <w:p w:rsidR="00AB2F66" w:rsidRPr="005A5E6A" w:rsidRDefault="00AB2F66" w:rsidP="00AB2F6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51515"/>
          <w:sz w:val="28"/>
          <w:szCs w:val="28"/>
          <w:lang w:val="kk-KZ"/>
        </w:rPr>
      </w:pPr>
    </w:p>
    <w:p w:rsidR="00AB2F66" w:rsidRPr="005A5E6A" w:rsidRDefault="00AB2F66" w:rsidP="004425D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51515"/>
          <w:sz w:val="28"/>
          <w:szCs w:val="28"/>
          <w:lang w:val="kk-KZ"/>
        </w:rPr>
      </w:pPr>
      <w:r w:rsidRPr="005A5E6A">
        <w:rPr>
          <w:rFonts w:ascii="Arial" w:hAnsi="Arial" w:cs="Arial"/>
          <w:color w:val="151515"/>
          <w:sz w:val="28"/>
          <w:szCs w:val="28"/>
          <w:lang w:val="kk-KZ"/>
        </w:rPr>
        <w:t>  </w:t>
      </w:r>
      <w:r w:rsidRPr="005A5E6A">
        <w:rPr>
          <w:rFonts w:ascii="Arial" w:hAnsi="Arial" w:cs="Arial"/>
          <w:color w:val="151515"/>
          <w:sz w:val="28"/>
          <w:szCs w:val="28"/>
          <w:lang w:val="kk-KZ"/>
        </w:rPr>
        <w:tab/>
        <w:t>Қазақстан Республикасы Мемлекеттік қызмет істері және сыбайлас жемқорлыққа қарсы іс-қимыл агенттігі Төрағасының</w:t>
      </w:r>
      <w:r>
        <w:rPr>
          <w:rFonts w:ascii="Arial" w:hAnsi="Arial" w:cs="Arial"/>
          <w:color w:val="151515"/>
          <w:sz w:val="28"/>
          <w:szCs w:val="28"/>
          <w:lang w:val="kk-KZ"/>
        </w:rPr>
        <w:t xml:space="preserve"> </w:t>
      </w:r>
      <w:r w:rsidR="005A5E6A">
        <w:rPr>
          <w:rFonts w:ascii="Arial" w:hAnsi="Arial" w:cs="Arial"/>
          <w:color w:val="151515"/>
          <w:sz w:val="28"/>
          <w:szCs w:val="28"/>
          <w:lang w:val="kk-KZ"/>
        </w:rPr>
        <w:t xml:space="preserve">                     </w:t>
      </w:r>
      <w:r w:rsidRPr="005A5E6A">
        <w:rPr>
          <w:rFonts w:ascii="Arial" w:hAnsi="Arial" w:cs="Arial"/>
          <w:color w:val="151515"/>
          <w:sz w:val="28"/>
          <w:szCs w:val="28"/>
          <w:lang w:val="kk-KZ"/>
        </w:rPr>
        <w:t xml:space="preserve">2016 жылғы 19 қазандағы № 12 бұйрығымен бекітілген сыбайлас жемқорлық тәуекелдеріне ішкі талдау жүргізудің үлгілік қағидаларына сәйкес </w:t>
      </w:r>
      <w:r w:rsidR="00022696" w:rsidRPr="005A5E6A">
        <w:rPr>
          <w:rFonts w:ascii="Arial" w:hAnsi="Arial" w:cs="Arial"/>
          <w:b/>
          <w:color w:val="151515"/>
          <w:sz w:val="28"/>
          <w:szCs w:val="28"/>
          <w:lang w:val="kk-KZ"/>
        </w:rPr>
        <w:t>«Жетісу облысының денсаулық сақтау басқармасы» мемлекеттік мекемесінің шаруашылық жүргізу құқығындағы «Облыстық жұқпалы аурулар ауруханасы» коммуналдық мемлекеттік кәсіпорны</w:t>
      </w:r>
      <w:r w:rsidR="005A5E6A">
        <w:rPr>
          <w:rFonts w:ascii="Arial" w:hAnsi="Arial" w:cs="Arial"/>
          <w:b/>
          <w:color w:val="151515"/>
          <w:sz w:val="28"/>
          <w:szCs w:val="28"/>
          <w:lang w:val="kk-KZ"/>
        </w:rPr>
        <w:t xml:space="preserve"> </w:t>
      </w:r>
      <w:r w:rsidR="00022696" w:rsidRPr="005A5E6A">
        <w:rPr>
          <w:rFonts w:ascii="Arial" w:hAnsi="Arial" w:cs="Arial"/>
          <w:color w:val="151515"/>
          <w:sz w:val="28"/>
          <w:szCs w:val="28"/>
          <w:lang w:val="kk-KZ"/>
        </w:rPr>
        <w:t xml:space="preserve"> </w:t>
      </w:r>
      <w:r w:rsidRPr="005A5E6A">
        <w:rPr>
          <w:rFonts w:ascii="Arial" w:hAnsi="Arial" w:cs="Arial"/>
          <w:color w:val="151515"/>
          <w:sz w:val="28"/>
          <w:szCs w:val="28"/>
          <w:lang w:val="kk-KZ"/>
        </w:rPr>
        <w:t>202</w:t>
      </w:r>
      <w:r w:rsidR="005A5E6A">
        <w:rPr>
          <w:rFonts w:ascii="Arial" w:hAnsi="Arial" w:cs="Arial"/>
          <w:color w:val="151515"/>
          <w:sz w:val="28"/>
          <w:szCs w:val="28"/>
          <w:lang w:val="kk-KZ"/>
        </w:rPr>
        <w:t>6</w:t>
      </w:r>
      <w:r w:rsidRPr="005A5E6A">
        <w:rPr>
          <w:rFonts w:ascii="Arial" w:hAnsi="Arial" w:cs="Arial"/>
          <w:color w:val="151515"/>
          <w:sz w:val="28"/>
          <w:szCs w:val="28"/>
          <w:lang w:val="kk-KZ"/>
        </w:rPr>
        <w:t xml:space="preserve"> жылғы </w:t>
      </w:r>
      <w:r w:rsidR="00655CAA">
        <w:rPr>
          <w:rFonts w:ascii="Arial" w:hAnsi="Arial" w:cs="Arial"/>
          <w:color w:val="151515"/>
          <w:sz w:val="28"/>
          <w:szCs w:val="28"/>
          <w:lang w:val="kk-KZ"/>
        </w:rPr>
        <w:t>1</w:t>
      </w:r>
      <w:r w:rsidRPr="005A5E6A">
        <w:rPr>
          <w:rFonts w:ascii="Arial" w:hAnsi="Arial" w:cs="Arial"/>
          <w:color w:val="151515"/>
          <w:sz w:val="28"/>
          <w:szCs w:val="28"/>
          <w:lang w:val="kk-KZ"/>
        </w:rPr>
        <w:t>-</w:t>
      </w:r>
      <w:r w:rsidR="00C97B7E" w:rsidRPr="005A5E6A">
        <w:rPr>
          <w:rFonts w:ascii="Arial" w:hAnsi="Arial" w:cs="Arial"/>
          <w:color w:val="151515"/>
          <w:sz w:val="28"/>
          <w:szCs w:val="28"/>
          <w:lang w:val="kk-KZ"/>
        </w:rPr>
        <w:t>2</w:t>
      </w:r>
      <w:r w:rsidR="00655CAA">
        <w:rPr>
          <w:rFonts w:ascii="Arial" w:hAnsi="Arial" w:cs="Arial"/>
          <w:color w:val="151515"/>
          <w:sz w:val="28"/>
          <w:szCs w:val="28"/>
          <w:lang w:val="kk-KZ"/>
        </w:rPr>
        <w:t>1</w:t>
      </w:r>
      <w:r w:rsidRPr="005A5E6A">
        <w:rPr>
          <w:rFonts w:ascii="Arial" w:hAnsi="Arial" w:cs="Arial"/>
          <w:color w:val="151515"/>
          <w:sz w:val="28"/>
          <w:szCs w:val="28"/>
          <w:lang w:val="kk-KZ"/>
        </w:rPr>
        <w:t xml:space="preserve"> </w:t>
      </w:r>
      <w:r w:rsidR="005A5E6A">
        <w:rPr>
          <w:rFonts w:ascii="Arial" w:hAnsi="Arial" w:cs="Arial"/>
          <w:color w:val="151515"/>
          <w:sz w:val="28"/>
          <w:szCs w:val="28"/>
          <w:lang w:val="kk-KZ"/>
        </w:rPr>
        <w:t>қазан</w:t>
      </w:r>
      <w:r w:rsidRPr="005A5E6A">
        <w:rPr>
          <w:rFonts w:ascii="Arial" w:hAnsi="Arial" w:cs="Arial"/>
          <w:color w:val="151515"/>
          <w:sz w:val="28"/>
          <w:szCs w:val="28"/>
          <w:lang w:val="kk-KZ"/>
        </w:rPr>
        <w:t xml:space="preserve"> аралығында сыбайлас жемқорлық тәуекелдеріне </w:t>
      </w:r>
      <w:r w:rsidR="004425D7" w:rsidRPr="005A5E6A">
        <w:rPr>
          <w:rFonts w:ascii="Arial" w:hAnsi="Arial" w:cs="Arial"/>
          <w:color w:val="151515"/>
          <w:sz w:val="28"/>
          <w:szCs w:val="28"/>
          <w:lang w:val="kk-KZ"/>
        </w:rPr>
        <w:t xml:space="preserve">келесі бағыттар бойынша </w:t>
      </w:r>
      <w:r w:rsidRPr="005A5E6A">
        <w:rPr>
          <w:rFonts w:ascii="Arial" w:hAnsi="Arial" w:cs="Arial"/>
          <w:color w:val="151515"/>
          <w:sz w:val="28"/>
          <w:szCs w:val="28"/>
          <w:lang w:val="kk-KZ"/>
        </w:rPr>
        <w:t>талдау жүргіз</w:t>
      </w:r>
      <w:r w:rsidR="004425D7">
        <w:rPr>
          <w:rFonts w:ascii="Arial" w:hAnsi="Arial" w:cs="Arial"/>
          <w:color w:val="151515"/>
          <w:sz w:val="28"/>
          <w:szCs w:val="28"/>
          <w:lang w:val="kk-KZ"/>
        </w:rPr>
        <w:t>у жоспарлануда</w:t>
      </w:r>
      <w:r w:rsidRPr="005A5E6A">
        <w:rPr>
          <w:rFonts w:ascii="Arial" w:hAnsi="Arial" w:cs="Arial"/>
          <w:color w:val="151515"/>
          <w:sz w:val="28"/>
          <w:szCs w:val="28"/>
          <w:lang w:val="kk-KZ"/>
        </w:rPr>
        <w:t>:</w:t>
      </w:r>
    </w:p>
    <w:p w:rsidR="00AB2F66" w:rsidRDefault="00AB2F66" w:rsidP="00524684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151515"/>
          <w:sz w:val="28"/>
          <w:szCs w:val="28"/>
        </w:rPr>
      </w:pPr>
      <w:r w:rsidRPr="00AB2F66">
        <w:rPr>
          <w:rFonts w:ascii="Arial" w:hAnsi="Arial" w:cs="Arial"/>
          <w:color w:val="151515"/>
          <w:sz w:val="28"/>
          <w:szCs w:val="28"/>
        </w:rPr>
        <w:t xml:space="preserve">1) </w:t>
      </w:r>
      <w:r w:rsidR="000014E5">
        <w:rPr>
          <w:rFonts w:ascii="Arial" w:hAnsi="Arial" w:cs="Arial"/>
          <w:color w:val="151515"/>
          <w:sz w:val="28"/>
          <w:szCs w:val="28"/>
          <w:lang w:val="kk-KZ"/>
        </w:rPr>
        <w:t>мекеменің</w:t>
      </w:r>
      <w:r w:rsidR="00D330AD">
        <w:rPr>
          <w:rFonts w:ascii="Arial" w:hAnsi="Arial" w:cs="Arial"/>
          <w:color w:val="151515"/>
          <w:sz w:val="28"/>
          <w:szCs w:val="28"/>
          <w:lang w:val="kk-KZ"/>
        </w:rPr>
        <w:t xml:space="preserve"> қызметіне</w:t>
      </w:r>
      <w:r w:rsidRPr="00AB2F66">
        <w:rPr>
          <w:rFonts w:ascii="Arial" w:hAnsi="Arial" w:cs="Arial"/>
          <w:color w:val="151515"/>
          <w:sz w:val="28"/>
          <w:szCs w:val="28"/>
        </w:rPr>
        <w:t xml:space="preserve"> қатысты </w:t>
      </w:r>
      <w:proofErr w:type="spellStart"/>
      <w:r w:rsidRPr="00AB2F66">
        <w:rPr>
          <w:rFonts w:ascii="Arial" w:hAnsi="Arial" w:cs="Arial"/>
          <w:color w:val="151515"/>
          <w:sz w:val="28"/>
          <w:szCs w:val="28"/>
        </w:rPr>
        <w:t>нормативтік</w:t>
      </w:r>
      <w:proofErr w:type="spellEnd"/>
      <w:r w:rsidRPr="00AB2F66">
        <w:rPr>
          <w:rFonts w:ascii="Arial" w:hAnsi="Arial" w:cs="Arial"/>
          <w:color w:val="151515"/>
          <w:sz w:val="28"/>
          <w:szCs w:val="28"/>
        </w:rPr>
        <w:t xml:space="preserve"> құқықтық </w:t>
      </w:r>
      <w:proofErr w:type="spellStart"/>
      <w:r w:rsidRPr="00AB2F66">
        <w:rPr>
          <w:rFonts w:ascii="Arial" w:hAnsi="Arial" w:cs="Arial"/>
          <w:color w:val="151515"/>
          <w:sz w:val="28"/>
          <w:szCs w:val="28"/>
        </w:rPr>
        <w:t>актілерде</w:t>
      </w:r>
      <w:proofErr w:type="spellEnd"/>
      <w:r w:rsidRPr="00AB2F66">
        <w:rPr>
          <w:rFonts w:ascii="Arial" w:hAnsi="Arial" w:cs="Arial"/>
          <w:color w:val="151515"/>
          <w:sz w:val="28"/>
          <w:szCs w:val="28"/>
        </w:rPr>
        <w:t xml:space="preserve"> </w:t>
      </w:r>
      <w:proofErr w:type="spellStart"/>
      <w:r w:rsidRPr="00AB2F66">
        <w:rPr>
          <w:rFonts w:ascii="Arial" w:hAnsi="Arial" w:cs="Arial"/>
          <w:color w:val="151515"/>
          <w:sz w:val="28"/>
          <w:szCs w:val="28"/>
        </w:rPr>
        <w:t>сыбайлас</w:t>
      </w:r>
      <w:proofErr w:type="spellEnd"/>
      <w:r w:rsidRPr="00AB2F66">
        <w:rPr>
          <w:rFonts w:ascii="Arial" w:hAnsi="Arial" w:cs="Arial"/>
          <w:color w:val="151515"/>
          <w:sz w:val="28"/>
          <w:szCs w:val="28"/>
        </w:rPr>
        <w:t xml:space="preserve"> жемқорлық тәуекелдерін анықтау;</w:t>
      </w:r>
    </w:p>
    <w:p w:rsidR="00AB2F66" w:rsidRPr="00AB2F66" w:rsidRDefault="00AB2F66" w:rsidP="00524684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151515"/>
          <w:sz w:val="28"/>
          <w:szCs w:val="28"/>
        </w:rPr>
      </w:pPr>
      <w:r w:rsidRPr="00AB2F66">
        <w:rPr>
          <w:rFonts w:ascii="Arial" w:hAnsi="Arial" w:cs="Arial"/>
          <w:color w:val="151515"/>
          <w:sz w:val="28"/>
          <w:szCs w:val="28"/>
        </w:rPr>
        <w:t xml:space="preserve">2) </w:t>
      </w:r>
      <w:r w:rsidR="000014E5">
        <w:rPr>
          <w:rFonts w:ascii="Arial" w:hAnsi="Arial" w:cs="Arial"/>
          <w:color w:val="151515"/>
          <w:sz w:val="28"/>
          <w:szCs w:val="28"/>
          <w:lang w:val="kk-KZ"/>
        </w:rPr>
        <w:t>мекеменің</w:t>
      </w:r>
      <w:r>
        <w:rPr>
          <w:rFonts w:ascii="Arial" w:hAnsi="Arial" w:cs="Arial"/>
          <w:color w:val="151515"/>
          <w:sz w:val="28"/>
          <w:szCs w:val="28"/>
          <w:lang w:val="kk-KZ"/>
        </w:rPr>
        <w:t xml:space="preserve"> </w:t>
      </w:r>
      <w:r w:rsidRPr="00AB2F66">
        <w:rPr>
          <w:rFonts w:ascii="Arial" w:hAnsi="Arial" w:cs="Arial"/>
          <w:color w:val="151515"/>
          <w:sz w:val="28"/>
          <w:szCs w:val="28"/>
        </w:rPr>
        <w:t xml:space="preserve">ұйымдастырушылық-басқарушылық қызметінде </w:t>
      </w:r>
      <w:proofErr w:type="spellStart"/>
      <w:r w:rsidRPr="00AB2F66">
        <w:rPr>
          <w:rFonts w:ascii="Arial" w:hAnsi="Arial" w:cs="Arial"/>
          <w:color w:val="151515"/>
          <w:sz w:val="28"/>
          <w:szCs w:val="28"/>
        </w:rPr>
        <w:t>сыбайлас</w:t>
      </w:r>
      <w:proofErr w:type="spellEnd"/>
      <w:r w:rsidRPr="00AB2F66">
        <w:rPr>
          <w:rFonts w:ascii="Arial" w:hAnsi="Arial" w:cs="Arial"/>
          <w:color w:val="151515"/>
          <w:sz w:val="28"/>
          <w:szCs w:val="28"/>
        </w:rPr>
        <w:t xml:space="preserve"> жемқорлық тәуекелдерін анықтау.</w:t>
      </w:r>
    </w:p>
    <w:p w:rsidR="00524684" w:rsidRDefault="00524684" w:rsidP="00524684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151515"/>
          <w:sz w:val="28"/>
          <w:szCs w:val="28"/>
        </w:rPr>
      </w:pPr>
      <w:r>
        <w:rPr>
          <w:rFonts w:ascii="Arial" w:hAnsi="Arial" w:cs="Arial"/>
          <w:color w:val="151515"/>
          <w:sz w:val="28"/>
          <w:szCs w:val="28"/>
          <w:lang w:val="kk-KZ"/>
        </w:rPr>
        <w:t>С</w:t>
      </w:r>
      <w:proofErr w:type="spellStart"/>
      <w:r w:rsidRPr="00AB2F66">
        <w:rPr>
          <w:rFonts w:ascii="Arial" w:hAnsi="Arial" w:cs="Arial"/>
          <w:color w:val="151515"/>
          <w:sz w:val="28"/>
          <w:szCs w:val="28"/>
        </w:rPr>
        <w:t>ыбайлас</w:t>
      </w:r>
      <w:proofErr w:type="spellEnd"/>
      <w:r w:rsidRPr="00AB2F66">
        <w:rPr>
          <w:rFonts w:ascii="Arial" w:hAnsi="Arial" w:cs="Arial"/>
          <w:color w:val="151515"/>
          <w:sz w:val="28"/>
          <w:szCs w:val="28"/>
        </w:rPr>
        <w:t xml:space="preserve"> жемқорлық тәуекелдері</w:t>
      </w:r>
      <w:r>
        <w:rPr>
          <w:rFonts w:ascii="Arial" w:hAnsi="Arial" w:cs="Arial"/>
          <w:color w:val="151515"/>
          <w:sz w:val="28"/>
          <w:szCs w:val="28"/>
          <w:lang w:val="kk-KZ"/>
        </w:rPr>
        <w:t xml:space="preserve"> бойынша ұсыныстар болған жағдайда келесі телефондарға</w:t>
      </w:r>
      <w:r w:rsidRPr="00AB2F66">
        <w:rPr>
          <w:rFonts w:ascii="Arial" w:hAnsi="Arial" w:cs="Arial"/>
          <w:color w:val="151515"/>
          <w:sz w:val="28"/>
          <w:szCs w:val="28"/>
        </w:rPr>
        <w:t xml:space="preserve"> </w:t>
      </w:r>
      <w:r>
        <w:rPr>
          <w:rFonts w:ascii="Arial" w:eastAsia="Times New Roman" w:hAnsi="Arial" w:cs="Arial"/>
          <w:color w:val="151515"/>
          <w:sz w:val="28"/>
          <w:szCs w:val="28"/>
          <w:lang w:val="kk-KZ"/>
        </w:rPr>
        <w:t>хабарласа аласыз</w:t>
      </w:r>
      <w:r w:rsidRPr="001A266A">
        <w:rPr>
          <w:rFonts w:ascii="Arial" w:eastAsia="Times New Roman" w:hAnsi="Arial" w:cs="Arial"/>
          <w:color w:val="151515"/>
          <w:sz w:val="28"/>
          <w:szCs w:val="28"/>
        </w:rPr>
        <w:t xml:space="preserve">: </w:t>
      </w:r>
      <w:r w:rsidR="00022696" w:rsidRPr="00022696">
        <w:rPr>
          <w:rFonts w:ascii="Arial" w:eastAsia="Times New Roman" w:hAnsi="Arial" w:cs="Arial"/>
          <w:color w:val="151515"/>
          <w:sz w:val="28"/>
          <w:szCs w:val="28"/>
          <w:lang w:val="kk-KZ"/>
        </w:rPr>
        <w:t>8</w:t>
      </w:r>
      <w:r w:rsidR="005A5E6A">
        <w:rPr>
          <w:rFonts w:ascii="Arial" w:eastAsia="Times New Roman" w:hAnsi="Arial" w:cs="Arial"/>
          <w:color w:val="151515"/>
          <w:sz w:val="28"/>
          <w:szCs w:val="28"/>
          <w:lang w:val="kk-KZ"/>
        </w:rPr>
        <w:t> 707 844 58 99</w:t>
      </w:r>
      <w:r w:rsidR="00022696" w:rsidRPr="00022696">
        <w:rPr>
          <w:rFonts w:ascii="Arial" w:eastAsia="Times New Roman" w:hAnsi="Arial" w:cs="Arial"/>
          <w:color w:val="151515"/>
          <w:sz w:val="28"/>
          <w:szCs w:val="28"/>
          <w:lang w:val="kk-KZ"/>
        </w:rPr>
        <w:t xml:space="preserve"> </w:t>
      </w:r>
      <w:r w:rsidR="005A5E6A">
        <w:rPr>
          <w:rFonts w:ascii="Arial" w:eastAsia="Times New Roman" w:hAnsi="Arial" w:cs="Arial"/>
          <w:color w:val="151515"/>
          <w:sz w:val="28"/>
          <w:szCs w:val="28"/>
          <w:lang w:val="kk-KZ"/>
        </w:rPr>
        <w:t>Полатова Оксана Алматовна</w:t>
      </w:r>
    </w:p>
    <w:p w:rsidR="00524684" w:rsidRPr="001A266A" w:rsidRDefault="00524684" w:rsidP="00524684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151515"/>
          <w:sz w:val="28"/>
          <w:szCs w:val="28"/>
        </w:rPr>
      </w:pPr>
    </w:p>
    <w:p w:rsidR="00AB2F66" w:rsidRPr="00AB2F66" w:rsidRDefault="00AB2F66" w:rsidP="00524684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</w:rPr>
      </w:pPr>
      <w:r w:rsidRPr="00AB2F66">
        <w:rPr>
          <w:rFonts w:ascii="Arial" w:eastAsia="Times New Roman" w:hAnsi="Arial" w:cs="Arial"/>
          <w:b/>
          <w:bCs/>
          <w:kern w:val="36"/>
          <w:sz w:val="28"/>
          <w:szCs w:val="28"/>
        </w:rPr>
        <w:t>Объявление о начале проведения внутреннего анализа коррупционных рисков</w:t>
      </w:r>
    </w:p>
    <w:p w:rsidR="00AB2F66" w:rsidRPr="00AB2F66" w:rsidRDefault="00AB2F66" w:rsidP="00524684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AB2F66" w:rsidRDefault="00AB2F66" w:rsidP="0052468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51515"/>
          <w:sz w:val="28"/>
          <w:szCs w:val="28"/>
        </w:rPr>
      </w:pPr>
      <w:r w:rsidRPr="00AB2F66">
        <w:rPr>
          <w:rFonts w:ascii="Arial" w:hAnsi="Arial" w:cs="Arial"/>
          <w:color w:val="151515"/>
          <w:sz w:val="28"/>
          <w:szCs w:val="28"/>
        </w:rPr>
        <w:t> </w:t>
      </w:r>
      <w:r>
        <w:rPr>
          <w:rFonts w:ascii="Arial" w:hAnsi="Arial" w:cs="Arial"/>
          <w:color w:val="151515"/>
          <w:sz w:val="28"/>
          <w:szCs w:val="28"/>
        </w:rPr>
        <w:tab/>
      </w:r>
      <w:proofErr w:type="gramStart"/>
      <w:r w:rsidRPr="00AB2F66">
        <w:rPr>
          <w:rFonts w:ascii="Arial" w:hAnsi="Arial" w:cs="Arial"/>
          <w:color w:val="151515"/>
          <w:sz w:val="28"/>
          <w:szCs w:val="28"/>
        </w:rPr>
        <w:t>В соответствии с Типовыми правилами проведения внутреннего анализа коррупционных рисков, утвержденными приказом Председателя Агентства Республики Казахстан по делам государственной службы и противодействию коррупции от 19 октября 2016 года № 12</w:t>
      </w:r>
      <w:r>
        <w:rPr>
          <w:rFonts w:ascii="Arial" w:hAnsi="Arial" w:cs="Arial"/>
          <w:color w:val="151515"/>
          <w:sz w:val="28"/>
          <w:szCs w:val="28"/>
          <w:lang w:val="kk-KZ"/>
        </w:rPr>
        <w:t xml:space="preserve">, </w:t>
      </w:r>
      <w:r w:rsidRPr="00AB2F66">
        <w:rPr>
          <w:rFonts w:ascii="Arial" w:hAnsi="Arial" w:cs="Arial"/>
          <w:color w:val="151515"/>
          <w:sz w:val="28"/>
          <w:szCs w:val="28"/>
        </w:rPr>
        <w:t xml:space="preserve">в период с </w:t>
      </w:r>
      <w:r>
        <w:rPr>
          <w:rFonts w:ascii="Arial" w:hAnsi="Arial" w:cs="Arial"/>
          <w:color w:val="151515"/>
          <w:sz w:val="28"/>
          <w:szCs w:val="28"/>
          <w:lang w:val="kk-KZ"/>
        </w:rPr>
        <w:t>1</w:t>
      </w:r>
      <w:r w:rsidRPr="00AB2F66">
        <w:rPr>
          <w:rFonts w:ascii="Arial" w:hAnsi="Arial" w:cs="Arial"/>
          <w:color w:val="151515"/>
          <w:sz w:val="28"/>
          <w:szCs w:val="28"/>
        </w:rPr>
        <w:t xml:space="preserve"> по </w:t>
      </w:r>
      <w:r w:rsidR="00F83A4B">
        <w:rPr>
          <w:rFonts w:ascii="Arial" w:hAnsi="Arial" w:cs="Arial"/>
          <w:color w:val="151515"/>
          <w:sz w:val="28"/>
          <w:szCs w:val="28"/>
        </w:rPr>
        <w:t>2</w:t>
      </w:r>
      <w:r w:rsidR="00596C9A">
        <w:rPr>
          <w:rFonts w:ascii="Arial" w:hAnsi="Arial" w:cs="Arial"/>
          <w:color w:val="151515"/>
          <w:sz w:val="28"/>
          <w:szCs w:val="28"/>
          <w:lang w:val="kk-KZ"/>
        </w:rPr>
        <w:t>1</w:t>
      </w:r>
      <w:r w:rsidRPr="00AB2F66">
        <w:rPr>
          <w:rFonts w:ascii="Arial" w:hAnsi="Arial" w:cs="Arial"/>
          <w:color w:val="151515"/>
          <w:sz w:val="28"/>
          <w:szCs w:val="28"/>
        </w:rPr>
        <w:t xml:space="preserve"> </w:t>
      </w:r>
      <w:r w:rsidR="005A5E6A">
        <w:rPr>
          <w:rFonts w:ascii="Arial" w:hAnsi="Arial" w:cs="Arial"/>
          <w:color w:val="151515"/>
          <w:sz w:val="28"/>
          <w:szCs w:val="28"/>
          <w:lang w:val="kk-KZ"/>
        </w:rPr>
        <w:t>октября</w:t>
      </w:r>
      <w:r w:rsidRPr="00AB2F66">
        <w:rPr>
          <w:rFonts w:ascii="Arial" w:hAnsi="Arial" w:cs="Arial"/>
          <w:color w:val="151515"/>
          <w:sz w:val="28"/>
          <w:szCs w:val="28"/>
        </w:rPr>
        <w:t xml:space="preserve"> 202</w:t>
      </w:r>
      <w:r w:rsidR="005A5E6A">
        <w:rPr>
          <w:rFonts w:ascii="Arial" w:hAnsi="Arial" w:cs="Arial"/>
          <w:color w:val="151515"/>
          <w:sz w:val="28"/>
          <w:szCs w:val="28"/>
          <w:lang w:val="kk-KZ"/>
        </w:rPr>
        <w:t>6</w:t>
      </w:r>
      <w:r w:rsidRPr="00AB2F66">
        <w:rPr>
          <w:rFonts w:ascii="Arial" w:hAnsi="Arial" w:cs="Arial"/>
          <w:color w:val="151515"/>
          <w:sz w:val="28"/>
          <w:szCs w:val="28"/>
        </w:rPr>
        <w:t xml:space="preserve"> года </w:t>
      </w:r>
      <w:r w:rsidR="001A266A">
        <w:rPr>
          <w:rFonts w:ascii="Arial" w:hAnsi="Arial" w:cs="Arial"/>
          <w:color w:val="151515"/>
          <w:sz w:val="28"/>
          <w:szCs w:val="28"/>
          <w:lang w:val="kk-KZ"/>
        </w:rPr>
        <w:t xml:space="preserve">планируется проведение внутреннего анализа </w:t>
      </w:r>
      <w:r w:rsidRPr="00AB2F66">
        <w:rPr>
          <w:rFonts w:ascii="Arial" w:hAnsi="Arial" w:cs="Arial"/>
          <w:color w:val="151515"/>
          <w:sz w:val="28"/>
          <w:szCs w:val="28"/>
        </w:rPr>
        <w:t xml:space="preserve">коррупционных рисков </w:t>
      </w:r>
      <w:r>
        <w:rPr>
          <w:rFonts w:ascii="Arial" w:hAnsi="Arial" w:cs="Arial"/>
          <w:color w:val="151515"/>
          <w:sz w:val="28"/>
          <w:szCs w:val="28"/>
          <w:lang w:val="kk-KZ"/>
        </w:rPr>
        <w:t xml:space="preserve">в </w:t>
      </w:r>
      <w:r w:rsidR="00022696" w:rsidRPr="00022696">
        <w:rPr>
          <w:rFonts w:ascii="Arial" w:hAnsi="Arial" w:cs="Arial"/>
          <w:b/>
          <w:color w:val="151515"/>
          <w:sz w:val="28"/>
          <w:szCs w:val="28"/>
        </w:rPr>
        <w:t>Коммунальное государственное предприятие на праве хозяйственного ведения «Областная инфекционная больница» государственного учреждения «Управление здравоохранения области</w:t>
      </w:r>
      <w:proofErr w:type="gramEnd"/>
      <w:r w:rsidR="00022696" w:rsidRPr="00022696">
        <w:rPr>
          <w:rFonts w:ascii="Arial" w:hAnsi="Arial" w:cs="Arial"/>
          <w:b/>
          <w:color w:val="151515"/>
          <w:sz w:val="28"/>
          <w:szCs w:val="28"/>
        </w:rPr>
        <w:t xml:space="preserve"> </w:t>
      </w:r>
      <w:proofErr w:type="spellStart"/>
      <w:r w:rsidR="00022696" w:rsidRPr="00022696">
        <w:rPr>
          <w:rFonts w:ascii="Arial" w:hAnsi="Arial" w:cs="Arial"/>
          <w:b/>
          <w:color w:val="151515"/>
          <w:sz w:val="28"/>
          <w:szCs w:val="28"/>
        </w:rPr>
        <w:t>Жетісу</w:t>
      </w:r>
      <w:proofErr w:type="spellEnd"/>
      <w:r w:rsidR="00022696" w:rsidRPr="00022696">
        <w:rPr>
          <w:rFonts w:ascii="Arial" w:hAnsi="Arial" w:cs="Arial"/>
          <w:b/>
          <w:color w:val="151515"/>
          <w:sz w:val="28"/>
          <w:szCs w:val="28"/>
        </w:rPr>
        <w:t>»</w:t>
      </w:r>
      <w:r w:rsidRPr="00AB2F66">
        <w:rPr>
          <w:rFonts w:ascii="Arial" w:hAnsi="Arial" w:cs="Arial"/>
          <w:color w:val="151515"/>
          <w:sz w:val="28"/>
          <w:szCs w:val="28"/>
        </w:rPr>
        <w:t xml:space="preserve"> по следующим направлениям:</w:t>
      </w:r>
    </w:p>
    <w:p w:rsidR="00AB2F66" w:rsidRDefault="00AB2F66" w:rsidP="0052468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51515"/>
          <w:sz w:val="28"/>
          <w:szCs w:val="28"/>
        </w:rPr>
      </w:pPr>
      <w:r w:rsidRPr="00AB2F66">
        <w:rPr>
          <w:rFonts w:ascii="Arial" w:hAnsi="Arial" w:cs="Arial"/>
          <w:color w:val="151515"/>
          <w:sz w:val="28"/>
          <w:szCs w:val="28"/>
        </w:rPr>
        <w:t>     </w:t>
      </w:r>
      <w:r>
        <w:rPr>
          <w:rFonts w:ascii="Arial" w:hAnsi="Arial" w:cs="Arial"/>
          <w:color w:val="151515"/>
          <w:sz w:val="28"/>
          <w:szCs w:val="28"/>
        </w:rPr>
        <w:tab/>
      </w:r>
      <w:r w:rsidRPr="00AB2F66">
        <w:rPr>
          <w:rFonts w:ascii="Arial" w:hAnsi="Arial" w:cs="Arial"/>
          <w:color w:val="151515"/>
          <w:sz w:val="28"/>
          <w:szCs w:val="28"/>
        </w:rPr>
        <w:t xml:space="preserve">1) выявление коррупционных рисков в нормативных правовых актах, затрагивающих деятельность </w:t>
      </w:r>
      <w:r w:rsidR="000014E5">
        <w:rPr>
          <w:rFonts w:ascii="Arial" w:hAnsi="Arial" w:cs="Arial"/>
          <w:color w:val="151515"/>
          <w:sz w:val="28"/>
          <w:szCs w:val="28"/>
          <w:lang w:val="kk-KZ"/>
        </w:rPr>
        <w:t>организации</w:t>
      </w:r>
      <w:r w:rsidRPr="00AB2F66">
        <w:rPr>
          <w:rFonts w:ascii="Arial" w:hAnsi="Arial" w:cs="Arial"/>
          <w:color w:val="151515"/>
          <w:sz w:val="28"/>
          <w:szCs w:val="28"/>
        </w:rPr>
        <w:t>;</w:t>
      </w:r>
    </w:p>
    <w:p w:rsidR="00AB2F66" w:rsidRPr="00AB2F66" w:rsidRDefault="00AB2F66" w:rsidP="00524684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151515"/>
          <w:sz w:val="28"/>
          <w:szCs w:val="28"/>
        </w:rPr>
      </w:pPr>
      <w:r w:rsidRPr="00AB2F66">
        <w:rPr>
          <w:rFonts w:ascii="Arial" w:hAnsi="Arial" w:cs="Arial"/>
          <w:color w:val="151515"/>
          <w:sz w:val="28"/>
          <w:szCs w:val="28"/>
        </w:rPr>
        <w:t xml:space="preserve">2) выявление коррупционных рисков в организационно-управленческой деятельности </w:t>
      </w:r>
      <w:r w:rsidR="000014E5" w:rsidRPr="000014E5">
        <w:rPr>
          <w:rFonts w:ascii="Arial" w:hAnsi="Arial" w:cs="Arial"/>
          <w:color w:val="151515"/>
          <w:sz w:val="28"/>
          <w:szCs w:val="28"/>
          <w:lang w:val="kk-KZ"/>
        </w:rPr>
        <w:t>организации</w:t>
      </w:r>
      <w:bookmarkStart w:id="0" w:name="_GoBack"/>
      <w:bookmarkEnd w:id="0"/>
      <w:r w:rsidRPr="00AB2F66">
        <w:rPr>
          <w:rFonts w:ascii="Arial" w:hAnsi="Arial" w:cs="Arial"/>
          <w:color w:val="151515"/>
          <w:sz w:val="28"/>
          <w:szCs w:val="28"/>
        </w:rPr>
        <w:t>.</w:t>
      </w:r>
    </w:p>
    <w:p w:rsidR="001A266A" w:rsidRDefault="001A266A" w:rsidP="00524684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151515"/>
          <w:sz w:val="28"/>
          <w:szCs w:val="28"/>
        </w:rPr>
      </w:pPr>
      <w:r w:rsidRPr="001A266A">
        <w:rPr>
          <w:rFonts w:ascii="Arial" w:eastAsia="Times New Roman" w:hAnsi="Arial" w:cs="Arial"/>
          <w:color w:val="151515"/>
          <w:sz w:val="28"/>
          <w:szCs w:val="28"/>
        </w:rPr>
        <w:t>В случае </w:t>
      </w:r>
      <w:proofErr w:type="spellStart"/>
      <w:proofErr w:type="gramStart"/>
      <w:r w:rsidRPr="001A266A">
        <w:rPr>
          <w:rFonts w:ascii="Arial" w:eastAsia="Times New Roman" w:hAnsi="Arial" w:cs="Arial"/>
          <w:color w:val="151515"/>
          <w:sz w:val="28"/>
          <w:szCs w:val="28"/>
        </w:rPr>
        <w:t>имеюще</w:t>
      </w:r>
      <w:proofErr w:type="spellEnd"/>
      <w:r w:rsidR="00524684">
        <w:rPr>
          <w:rFonts w:ascii="Arial" w:eastAsia="Times New Roman" w:hAnsi="Arial" w:cs="Arial"/>
          <w:color w:val="151515"/>
          <w:sz w:val="28"/>
          <w:szCs w:val="28"/>
          <w:lang w:val="kk-KZ"/>
        </w:rPr>
        <w:t>й</w:t>
      </w:r>
      <w:proofErr w:type="spellStart"/>
      <w:r w:rsidRPr="001A266A">
        <w:rPr>
          <w:rFonts w:ascii="Arial" w:eastAsia="Times New Roman" w:hAnsi="Arial" w:cs="Arial"/>
          <w:color w:val="151515"/>
          <w:sz w:val="28"/>
          <w:szCs w:val="28"/>
        </w:rPr>
        <w:t>ся</w:t>
      </w:r>
      <w:proofErr w:type="spellEnd"/>
      <w:proofErr w:type="gramEnd"/>
      <w:r w:rsidRPr="001A266A">
        <w:rPr>
          <w:rFonts w:ascii="Arial" w:eastAsia="Times New Roman" w:hAnsi="Arial" w:cs="Arial"/>
          <w:color w:val="151515"/>
          <w:sz w:val="28"/>
          <w:szCs w:val="28"/>
        </w:rPr>
        <w:t xml:space="preserve"> предложений по коррупционным рискам вы можете обратиться по телефону: </w:t>
      </w:r>
      <w:r w:rsidR="00022696">
        <w:rPr>
          <w:rFonts w:ascii="Arial" w:eastAsia="Times New Roman" w:hAnsi="Arial" w:cs="Arial"/>
          <w:color w:val="151515"/>
          <w:sz w:val="28"/>
          <w:szCs w:val="28"/>
          <w:lang w:val="kk-KZ"/>
        </w:rPr>
        <w:t>8</w:t>
      </w:r>
      <w:r w:rsidR="005A5E6A">
        <w:rPr>
          <w:rFonts w:ascii="Arial" w:eastAsia="Times New Roman" w:hAnsi="Arial" w:cs="Arial"/>
          <w:color w:val="151515"/>
          <w:sz w:val="28"/>
          <w:szCs w:val="28"/>
          <w:lang w:val="kk-KZ"/>
        </w:rPr>
        <w:t> 707 844 58 99 Полатова Оксана Алматовна</w:t>
      </w:r>
    </w:p>
    <w:p w:rsidR="008C2481" w:rsidRDefault="008C2481" w:rsidP="00524684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151515"/>
          <w:sz w:val="28"/>
          <w:szCs w:val="28"/>
        </w:rPr>
      </w:pPr>
    </w:p>
    <w:p w:rsidR="00291DC8" w:rsidRPr="005A5E6A" w:rsidRDefault="00291DC8" w:rsidP="0052468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sectPr w:rsidR="00291DC8" w:rsidRPr="005A5E6A" w:rsidSect="00DD4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D7778"/>
    <w:rsid w:val="000014E5"/>
    <w:rsid w:val="00022696"/>
    <w:rsid w:val="000940B8"/>
    <w:rsid w:val="001209E1"/>
    <w:rsid w:val="001A266A"/>
    <w:rsid w:val="00230A2B"/>
    <w:rsid w:val="00252F1C"/>
    <w:rsid w:val="00291DC8"/>
    <w:rsid w:val="002A57E5"/>
    <w:rsid w:val="003D7778"/>
    <w:rsid w:val="004425D7"/>
    <w:rsid w:val="0051456D"/>
    <w:rsid w:val="00524684"/>
    <w:rsid w:val="00541EF5"/>
    <w:rsid w:val="00596C9A"/>
    <w:rsid w:val="005A5E6A"/>
    <w:rsid w:val="00655CAA"/>
    <w:rsid w:val="007D4436"/>
    <w:rsid w:val="0084625D"/>
    <w:rsid w:val="008C2481"/>
    <w:rsid w:val="008C27C7"/>
    <w:rsid w:val="00AB2F66"/>
    <w:rsid w:val="00C97B7E"/>
    <w:rsid w:val="00D330AD"/>
    <w:rsid w:val="00DD4DEB"/>
    <w:rsid w:val="00F83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DEB"/>
  </w:style>
  <w:style w:type="paragraph" w:styleId="1">
    <w:name w:val="heading 1"/>
    <w:basedOn w:val="a"/>
    <w:link w:val="10"/>
    <w:uiPriority w:val="9"/>
    <w:qFormat/>
    <w:rsid w:val="00AB2F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2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B2F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unhideWhenUsed/>
    <w:rsid w:val="00291DC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6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16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77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2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667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95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akimat613kab@outlook.com</dc:creator>
  <cp:lastModifiedBy>ОИБ</cp:lastModifiedBy>
  <cp:revision>3</cp:revision>
  <dcterms:created xsi:type="dcterms:W3CDTF">2026-09-14T10:58:00Z</dcterms:created>
  <dcterms:modified xsi:type="dcterms:W3CDTF">2026-09-14T11:02:00Z</dcterms:modified>
</cp:coreProperties>
</file>